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341785">
      <w:pPr>
        <w:autoSpaceDE w:val="0"/>
        <w:autoSpaceDN w:val="0"/>
        <w:adjustRightInd w:val="0"/>
        <w:spacing w:before="48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</w:t>
      </w:r>
      <w:bookmarkStart w:id="0" w:name="_GoBack"/>
      <w:bookmarkEnd w:id="0"/>
      <w:r w:rsidRPr="00E53782">
        <w:rPr>
          <w:rFonts w:asciiTheme="minorHAnsi" w:hAnsiTheme="minorHAnsi" w:cstheme="minorHAnsi"/>
          <w:iCs/>
        </w:rPr>
        <w:t>etarzu,</w:t>
      </w:r>
    </w:p>
    <w:p w:rsidR="001328A5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341785">
        <w:rPr>
          <w:rFonts w:asciiTheme="minorHAnsi" w:hAnsiTheme="minorHAnsi" w:cstheme="minorHAnsi"/>
        </w:rPr>
        <w:t>rzekazuję tabele</w:t>
      </w:r>
      <w:r w:rsidR="00CF4005">
        <w:rPr>
          <w:rFonts w:asciiTheme="minorHAnsi" w:hAnsiTheme="minorHAnsi" w:cstheme="minorHAnsi"/>
        </w:rPr>
        <w:t xml:space="preserve"> uwag </w:t>
      </w:r>
      <w:r w:rsidR="00134087">
        <w:rPr>
          <w:rFonts w:asciiTheme="minorHAnsi" w:hAnsiTheme="minorHAnsi" w:cstheme="minorHAnsi"/>
        </w:rPr>
        <w:t>za I kwartał 2021</w:t>
      </w:r>
      <w:r w:rsidR="00134087" w:rsidRPr="001328A5">
        <w:rPr>
          <w:rFonts w:asciiTheme="minorHAnsi" w:hAnsiTheme="minorHAnsi" w:cstheme="minorHAnsi"/>
        </w:rPr>
        <w:t xml:space="preserve"> r. z postępu rzeczowo-finansowego </w:t>
      </w:r>
      <w:r w:rsidR="00134087">
        <w:rPr>
          <w:rFonts w:asciiTheme="minorHAnsi" w:hAnsiTheme="minorHAnsi" w:cstheme="minorHAnsi"/>
        </w:rPr>
        <w:t>następujących projektów informatycznych</w:t>
      </w:r>
      <w:r w:rsidR="001328A5">
        <w:rPr>
          <w:rFonts w:asciiTheme="minorHAnsi" w:hAnsiTheme="minorHAnsi" w:cstheme="minorHAnsi"/>
        </w:rPr>
        <w:t>:</w:t>
      </w:r>
    </w:p>
    <w:p w:rsidR="00341785" w:rsidRPr="00096734" w:rsidRDefault="00341785" w:rsidP="00341785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r w:rsidRPr="00BD3A02">
        <w:rPr>
          <w:rFonts w:ascii="Calibri" w:eastAsia="Calibri" w:hAnsi="Calibri"/>
          <w:b/>
          <w:szCs w:val="22"/>
          <w:lang w:eastAsia="en-US"/>
        </w:rPr>
        <w:t xml:space="preserve">Zintegrowany System Ograniczania Niskiej Emisji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 w:rsidRPr="00096734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Rozwoju, Pracy i Technologii</w:t>
      </w:r>
      <w:r w:rsidRPr="00096734">
        <w:rPr>
          <w:rFonts w:ascii="Calibri" w:eastAsia="Calibri" w:hAnsi="Calibri"/>
          <w:szCs w:val="22"/>
          <w:lang w:eastAsia="en-US"/>
        </w:rPr>
        <w:t xml:space="preserve">, beneficjent </w:t>
      </w:r>
      <w:r w:rsidRPr="003933ED">
        <w:rPr>
          <w:rFonts w:ascii="Calibri" w:eastAsia="Calibri" w:hAnsi="Calibri"/>
          <w:szCs w:val="22"/>
          <w:lang w:eastAsia="en-US"/>
        </w:rPr>
        <w:t>Główny Urząd Nadzoru Budowlanego</w:t>
      </w:r>
      <w:r w:rsidRPr="00096734">
        <w:rPr>
          <w:rFonts w:ascii="Calibri" w:eastAsia="Calibri" w:hAnsi="Calibri"/>
          <w:szCs w:val="22"/>
          <w:lang w:eastAsia="en-US"/>
        </w:rPr>
        <w:t>;</w:t>
      </w:r>
    </w:p>
    <w:p w:rsidR="00341785" w:rsidRPr="003933ED" w:rsidRDefault="00341785" w:rsidP="00341785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  <w:r w:rsidRPr="00531C02">
        <w:rPr>
          <w:rFonts w:ascii="Calibri" w:eastAsia="Calibri" w:hAnsi="Calibri"/>
          <w:b/>
          <w:szCs w:val="22"/>
          <w:lang w:eastAsia="en-US"/>
        </w:rPr>
        <w:t>Usługi cyfrowe dla bezzałogowych statków powietrznych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31C02">
        <w:rPr>
          <w:rFonts w:ascii="Calibri" w:eastAsia="Calibri" w:hAnsi="Calibri"/>
          <w:szCs w:val="22"/>
          <w:lang w:eastAsia="en-US"/>
        </w:rPr>
        <w:t>Polska Agencja Żeglugi Powietrznej</w:t>
      </w:r>
      <w:r>
        <w:rPr>
          <w:rFonts w:ascii="Calibri" w:eastAsia="Calibri" w:hAnsi="Calibri"/>
          <w:szCs w:val="22"/>
          <w:lang w:eastAsia="en-US"/>
        </w:rPr>
        <w:t>;</w:t>
      </w:r>
    </w:p>
    <w:p w:rsidR="00341785" w:rsidRPr="003933ED" w:rsidRDefault="00341785" w:rsidP="00341785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Wirtualny Informator Rzeczny (WIR)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>, beneficjent</w:t>
      </w:r>
      <w:r>
        <w:rPr>
          <w:rFonts w:ascii="Calibri" w:eastAsia="Calibri" w:hAnsi="Calibri"/>
          <w:szCs w:val="22"/>
          <w:lang w:eastAsia="en-US"/>
        </w:rPr>
        <w:t xml:space="preserve"> Państwowe Gospodarstwo Wodne Wody Polskie</w:t>
      </w:r>
      <w:r>
        <w:rPr>
          <w:rFonts w:ascii="Calibri" w:eastAsia="Calibri" w:hAnsi="Calibri"/>
          <w:szCs w:val="22"/>
          <w:lang w:eastAsia="en-US"/>
        </w:rPr>
        <w:t>.</w:t>
      </w:r>
    </w:p>
    <w:p w:rsidR="00134087" w:rsidRPr="00415F46" w:rsidRDefault="00134087" w:rsidP="00134087">
      <w:pPr>
        <w:autoSpaceDE w:val="0"/>
        <w:autoSpaceDN w:val="0"/>
        <w:adjustRightInd w:val="0"/>
        <w:spacing w:after="48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0A71A0" w:rsidRPr="0033475C" w:rsidRDefault="000A71A0" w:rsidP="00134087">
      <w:pPr>
        <w:spacing w:before="240"/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3" w:rsidRDefault="00184ED3">
      <w:r>
        <w:separator/>
      </w:r>
    </w:p>
  </w:endnote>
  <w:endnote w:type="continuationSeparator" w:id="0">
    <w:p w:rsidR="00184ED3" w:rsidRDefault="001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3" w:rsidRDefault="00184ED3">
      <w:r>
        <w:separator/>
      </w:r>
    </w:p>
  </w:footnote>
  <w:footnote w:type="continuationSeparator" w:id="0">
    <w:p w:rsidR="00184ED3" w:rsidRDefault="0018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EF03F7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34178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4178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DAIP.WOKRM.0102.150.1.2021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34178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4178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DAIP.WOKRM.0102.150.1.2021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2F20">
      <w:t>/</w:t>
    </w:r>
    <w:r w:rsidR="00912F20" w:rsidRPr="00EF03F7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742CAA"/>
    <w:multiLevelType w:val="hybridMultilevel"/>
    <w:tmpl w:val="84681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28A5"/>
    <w:rsid w:val="0013344B"/>
    <w:rsid w:val="00134087"/>
    <w:rsid w:val="00184ED3"/>
    <w:rsid w:val="002A0DA3"/>
    <w:rsid w:val="002C0265"/>
    <w:rsid w:val="002D6DAA"/>
    <w:rsid w:val="0033475C"/>
    <w:rsid w:val="00341785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12F20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CF4005"/>
    <w:rsid w:val="00D05B72"/>
    <w:rsid w:val="00DA0A66"/>
    <w:rsid w:val="00E53782"/>
    <w:rsid w:val="00E86BDA"/>
    <w:rsid w:val="00EA13E5"/>
    <w:rsid w:val="00EA7F17"/>
    <w:rsid w:val="00EF03F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48</TotalTime>
  <Pages>1</Pages>
  <Words>92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11</cp:revision>
  <dcterms:created xsi:type="dcterms:W3CDTF">2021-02-03T11:31:00Z</dcterms:created>
  <dcterms:modified xsi:type="dcterms:W3CDTF">2021-05-12T14:23:00Z</dcterms:modified>
</cp:coreProperties>
</file>